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0F4B7F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0F4B7F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0F4B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0F4B7F" w:rsidRPr="001F7EA9" w:rsidRDefault="00897BB7" w:rsidP="000F4B7F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bCs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>udzielenie zam</w:t>
      </w:r>
      <w:r w:rsidR="009C7446">
        <w:rPr>
          <w:rFonts w:ascii="Arial" w:eastAsia="Times New Roman" w:hAnsi="Arial" w:cs="Arial"/>
          <w:sz w:val="20"/>
          <w:szCs w:val="20"/>
          <w:lang w:eastAsia="ar-SA"/>
        </w:rPr>
        <w:t xml:space="preserve">ówienia publicznego pn. </w:t>
      </w:r>
      <w:r w:rsidR="001A5A7F" w:rsidRPr="001A5A7F">
        <w:rPr>
          <w:rFonts w:ascii="Arial" w:hAnsi="Arial"/>
          <w:b/>
          <w:bCs/>
          <w:i/>
          <w:sz w:val="20"/>
          <w:szCs w:val="20"/>
        </w:rPr>
        <w:t xml:space="preserve">Regionalne ścieżki rowerowe </w:t>
      </w:r>
      <w:proofErr w:type="spellStart"/>
      <w:r w:rsidR="001A5A7F" w:rsidRPr="001A5A7F">
        <w:rPr>
          <w:rFonts w:ascii="Arial" w:hAnsi="Arial"/>
          <w:b/>
          <w:bCs/>
          <w:i/>
          <w:sz w:val="20"/>
          <w:szCs w:val="20"/>
        </w:rPr>
        <w:t>VeloMałopolska</w:t>
      </w:r>
      <w:proofErr w:type="spellEnd"/>
      <w:r w:rsidR="001A5A7F" w:rsidRPr="001A5A7F">
        <w:rPr>
          <w:rFonts w:ascii="Arial" w:hAnsi="Arial"/>
          <w:b/>
          <w:bCs/>
          <w:i/>
          <w:sz w:val="20"/>
          <w:szCs w:val="20"/>
        </w:rPr>
        <w:t xml:space="preserve">: trasa </w:t>
      </w:r>
      <w:proofErr w:type="spellStart"/>
      <w:r w:rsidR="001A5A7F" w:rsidRPr="001A5A7F">
        <w:rPr>
          <w:rFonts w:ascii="Arial" w:hAnsi="Arial"/>
          <w:b/>
          <w:bCs/>
          <w:i/>
          <w:sz w:val="20"/>
          <w:szCs w:val="20"/>
        </w:rPr>
        <w:t>VeloRaba</w:t>
      </w:r>
      <w:proofErr w:type="spellEnd"/>
      <w:r w:rsidR="001A5A7F" w:rsidRPr="001A5A7F">
        <w:rPr>
          <w:rFonts w:ascii="Arial" w:hAnsi="Arial"/>
          <w:b/>
          <w:bCs/>
          <w:i/>
          <w:sz w:val="20"/>
          <w:szCs w:val="20"/>
        </w:rPr>
        <w:t xml:space="preserve"> – budowa odcinka na terenie gminy Kłaj</w:t>
      </w:r>
    </w:p>
    <w:p w:rsidR="007753AE" w:rsidRPr="007753AE" w:rsidRDefault="007753AE" w:rsidP="000F4B7F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</w:p>
    <w:p w:rsidR="00897BB7" w:rsidRPr="00525C7E" w:rsidRDefault="00897BB7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0F4B7F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0F4B7F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20EAE">
        <w:rPr>
          <w:rFonts w:ascii="Arial" w:hAnsi="Arial" w:cs="Arial"/>
          <w:b/>
          <w:sz w:val="20"/>
          <w:lang w:eastAsia="ar-SA"/>
        </w:rPr>
        <w:t>1</w:t>
      </w:r>
      <w:r w:rsidR="001A5A7F">
        <w:rPr>
          <w:rFonts w:ascii="Arial" w:hAnsi="Arial" w:cs="Arial"/>
          <w:b/>
          <w:sz w:val="20"/>
          <w:lang w:eastAsia="ar-SA"/>
        </w:rPr>
        <w:t>6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z wyłączeniem oznakowania </w:t>
      </w:r>
      <w:r w:rsidRPr="00EC7E73">
        <w:rPr>
          <w:rFonts w:ascii="Arial" w:eastAsia="Times New Roman" w:hAnsi="Arial" w:cs="Arial"/>
          <w:sz w:val="20"/>
          <w:szCs w:val="20"/>
          <w:lang w:eastAsia="ar-SA"/>
        </w:rPr>
        <w:t>poziomego</w:t>
      </w:r>
      <w:r w:rsidR="00924B04" w:rsidRPr="00EC7E73">
        <w:rPr>
          <w:rFonts w:ascii="Arial" w:eastAsia="Times New Roman" w:hAnsi="Arial" w:cs="Arial"/>
          <w:sz w:val="20"/>
          <w:szCs w:val="20"/>
          <w:lang w:eastAsia="ar-SA"/>
        </w:rPr>
        <w:t xml:space="preserve">, dla którego udzielamy </w:t>
      </w:r>
      <w:r w:rsidR="001F7EA9" w:rsidRPr="00EC7E73">
        <w:rPr>
          <w:rFonts w:ascii="Arial" w:eastAsia="Times New Roman" w:hAnsi="Arial" w:cs="Arial"/>
          <w:sz w:val="20"/>
          <w:szCs w:val="20"/>
          <w:lang w:eastAsia="ar-SA"/>
        </w:rPr>
        <w:t>36</w:t>
      </w:r>
      <w:r w:rsidRPr="00EC7E73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</w:t>
      </w:r>
      <w:r w:rsidR="001A5A7F" w:rsidRPr="00EC7E73">
        <w:rPr>
          <w:rFonts w:ascii="Arial" w:eastAsia="Times New Roman" w:hAnsi="Arial" w:cs="Arial"/>
          <w:sz w:val="20"/>
          <w:szCs w:val="20"/>
          <w:lang w:eastAsia="ar-SA"/>
        </w:rPr>
        <w:t>y.</w:t>
      </w:r>
    </w:p>
    <w:p w:rsidR="001A5A7F" w:rsidRPr="00A81CF9" w:rsidRDefault="001A5A7F" w:rsidP="001A5A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0F4B7F" w:rsidRPr="000F4B7F" w:rsidRDefault="000F4B7F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08136F" w:rsidRDefault="00403C9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0070F2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0070F2">
        <w:rPr>
          <w:rFonts w:ascii="Arial" w:eastAsia="Times New Roman" w:hAnsi="Arial" w:cs="Arial"/>
          <w:i/>
          <w:sz w:val="20"/>
          <w:szCs w:val="20"/>
          <w:lang w:eastAsia="ar-SA"/>
        </w:rPr>
        <w:t>trzydzieści</w:t>
      </w:r>
      <w:r w:rsidR="004E60B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08136F" w:rsidRDefault="00460F58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0F4B7F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1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6B3ED5" w:rsidP="000F4B7F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6B3ED5" w:rsidP="000F4B7F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="001F7EA9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prawa własności bezpośrednio lub pośrednio w ponad 50 %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w lit. a; c) osoby fizyczne lub prawne, podmioty lub organy działające w imieniu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0F4B7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A02ABA" w:rsidRPr="00525C7E" w:rsidRDefault="006B3ED5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2" w:name="_Hlk37412176"/>
      <w:bookmarkStart w:id="3" w:name="_GoBack"/>
      <w:bookmarkEnd w:id="2"/>
      <w:bookmarkEnd w:id="3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5.2pt;margin-top:88.1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762822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ED5" w:rsidRDefault="006B3ED5" w:rsidP="00897BB7">
      <w:pPr>
        <w:spacing w:after="0" w:line="240" w:lineRule="auto"/>
      </w:pPr>
      <w:r>
        <w:separator/>
      </w:r>
    </w:p>
  </w:endnote>
  <w:endnote w:type="continuationSeparator" w:id="0">
    <w:p w:rsidR="006B3ED5" w:rsidRDefault="006B3ED5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C7E73">
      <w:rPr>
        <w:rFonts w:ascii="Arial" w:hAnsi="Arial" w:cs="Arial"/>
        <w:noProof/>
        <w:sz w:val="16"/>
        <w:szCs w:val="16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C7E73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ED5" w:rsidRDefault="006B3ED5" w:rsidP="00897BB7">
      <w:pPr>
        <w:spacing w:after="0" w:line="240" w:lineRule="auto"/>
      </w:pPr>
      <w:r>
        <w:separator/>
      </w:r>
    </w:p>
  </w:footnote>
  <w:footnote w:type="continuationSeparator" w:id="0">
    <w:p w:rsidR="006B3ED5" w:rsidRDefault="006B3ED5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6B3ED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6B3ED5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6B3ED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4" w:name="_Hlk69901147"/>
    <w:bookmarkStart w:id="5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 xml:space="preserve">. </w:t>
    </w:r>
    <w:r w:rsidR="00520EAE">
      <w:rPr>
        <w:rFonts w:ascii="Arial" w:hAnsi="Arial" w:cs="Arial"/>
        <w:sz w:val="16"/>
        <w:szCs w:val="16"/>
        <w:lang w:eastAsia="pl-PL"/>
      </w:rPr>
      <w:t>ZDW-DN-4-26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1A5A7F">
      <w:rPr>
        <w:rFonts w:ascii="Arial" w:hAnsi="Arial" w:cs="Arial"/>
        <w:sz w:val="16"/>
        <w:szCs w:val="16"/>
        <w:lang w:eastAsia="pl-PL"/>
      </w:rPr>
      <w:t>18</w:t>
    </w:r>
    <w:r w:rsidR="00520EAE">
      <w:rPr>
        <w:rFonts w:ascii="Arial" w:hAnsi="Arial" w:cs="Arial"/>
        <w:sz w:val="16"/>
        <w:szCs w:val="16"/>
        <w:lang w:eastAsia="pl-PL"/>
      </w:rPr>
      <w:t>/25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5CB3"/>
    <w:rsid w:val="0000709E"/>
    <w:rsid w:val="000070F2"/>
    <w:rsid w:val="00032379"/>
    <w:rsid w:val="0008136F"/>
    <w:rsid w:val="000B48C4"/>
    <w:rsid w:val="000B5DAA"/>
    <w:rsid w:val="000C349C"/>
    <w:rsid w:val="000D471E"/>
    <w:rsid w:val="000F4B7F"/>
    <w:rsid w:val="00126521"/>
    <w:rsid w:val="001418A2"/>
    <w:rsid w:val="001A5A7F"/>
    <w:rsid w:val="001C768C"/>
    <w:rsid w:val="001F7EA9"/>
    <w:rsid w:val="0020350C"/>
    <w:rsid w:val="002437C2"/>
    <w:rsid w:val="002504B0"/>
    <w:rsid w:val="00281451"/>
    <w:rsid w:val="002842E6"/>
    <w:rsid w:val="002B2D0D"/>
    <w:rsid w:val="002C5B2A"/>
    <w:rsid w:val="002C61AC"/>
    <w:rsid w:val="002D09A9"/>
    <w:rsid w:val="00307715"/>
    <w:rsid w:val="00321C10"/>
    <w:rsid w:val="0034355B"/>
    <w:rsid w:val="00347BDD"/>
    <w:rsid w:val="00365FEA"/>
    <w:rsid w:val="00366406"/>
    <w:rsid w:val="003A25D2"/>
    <w:rsid w:val="003B5AEF"/>
    <w:rsid w:val="003C507F"/>
    <w:rsid w:val="00403C9F"/>
    <w:rsid w:val="00460F58"/>
    <w:rsid w:val="00496E23"/>
    <w:rsid w:val="004B5DC8"/>
    <w:rsid w:val="004E42F7"/>
    <w:rsid w:val="004E60BD"/>
    <w:rsid w:val="004F049C"/>
    <w:rsid w:val="004F76A6"/>
    <w:rsid w:val="00515DC6"/>
    <w:rsid w:val="00520EAE"/>
    <w:rsid w:val="00524743"/>
    <w:rsid w:val="00525C7E"/>
    <w:rsid w:val="00527C58"/>
    <w:rsid w:val="00574949"/>
    <w:rsid w:val="00627D38"/>
    <w:rsid w:val="00676D73"/>
    <w:rsid w:val="00685E2C"/>
    <w:rsid w:val="0068653F"/>
    <w:rsid w:val="006A7E48"/>
    <w:rsid w:val="006B3ED5"/>
    <w:rsid w:val="006C41F3"/>
    <w:rsid w:val="006E28E5"/>
    <w:rsid w:val="006E7E72"/>
    <w:rsid w:val="00762822"/>
    <w:rsid w:val="007753AE"/>
    <w:rsid w:val="00796FF3"/>
    <w:rsid w:val="007A2FA7"/>
    <w:rsid w:val="007D2F2F"/>
    <w:rsid w:val="0080155B"/>
    <w:rsid w:val="008101EC"/>
    <w:rsid w:val="00813F39"/>
    <w:rsid w:val="0083606C"/>
    <w:rsid w:val="00844FF3"/>
    <w:rsid w:val="00850328"/>
    <w:rsid w:val="00856AD8"/>
    <w:rsid w:val="0086298F"/>
    <w:rsid w:val="00867C1B"/>
    <w:rsid w:val="00883704"/>
    <w:rsid w:val="00897BB7"/>
    <w:rsid w:val="008C7CF8"/>
    <w:rsid w:val="008E58F9"/>
    <w:rsid w:val="009149D6"/>
    <w:rsid w:val="0092494F"/>
    <w:rsid w:val="00924B04"/>
    <w:rsid w:val="00950432"/>
    <w:rsid w:val="009824EC"/>
    <w:rsid w:val="009B27A5"/>
    <w:rsid w:val="009C7446"/>
    <w:rsid w:val="009D723B"/>
    <w:rsid w:val="009F2FD7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4F83"/>
    <w:rsid w:val="00BA705E"/>
    <w:rsid w:val="00BB3DB4"/>
    <w:rsid w:val="00BD5ECE"/>
    <w:rsid w:val="00C27A43"/>
    <w:rsid w:val="00C3288C"/>
    <w:rsid w:val="00C43EB9"/>
    <w:rsid w:val="00C60516"/>
    <w:rsid w:val="00C80DEB"/>
    <w:rsid w:val="00CB24B8"/>
    <w:rsid w:val="00CE0035"/>
    <w:rsid w:val="00CE1619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DE7BB5"/>
    <w:rsid w:val="00E02EE1"/>
    <w:rsid w:val="00E32F52"/>
    <w:rsid w:val="00E50F19"/>
    <w:rsid w:val="00E634E4"/>
    <w:rsid w:val="00EA78C3"/>
    <w:rsid w:val="00EC7E7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B111B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66</cp:revision>
  <dcterms:created xsi:type="dcterms:W3CDTF">2021-04-21T06:54:00Z</dcterms:created>
  <dcterms:modified xsi:type="dcterms:W3CDTF">2025-04-29T08:29:00Z</dcterms:modified>
</cp:coreProperties>
</file>